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90" w:rsidRPr="004B5B90" w:rsidRDefault="004B5B90" w:rsidP="004B5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90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4B5B90" w:rsidRPr="004B5B90" w:rsidRDefault="004B5B90" w:rsidP="004B5B9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5B90">
        <w:rPr>
          <w:rFonts w:ascii="Times New Roman" w:hAnsi="Times New Roman" w:cs="Times New Roman"/>
          <w:sz w:val="28"/>
          <w:szCs w:val="28"/>
        </w:rPr>
        <w:t>качества оказания услуг государственными бюджетными учреждениями социального обслуживания – центрами социального обслуживания населения Ставропольского края, утвержденный  на заседании Общественного совета 22 октября 2015 года.</w:t>
      </w:r>
    </w:p>
    <w:p w:rsidR="004B5B90" w:rsidRPr="004B5B90" w:rsidRDefault="004B5B90" w:rsidP="004B5B90">
      <w:pPr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Look w:val="04A0"/>
      </w:tblPr>
      <w:tblGrid>
        <w:gridCol w:w="2360"/>
        <w:gridCol w:w="7294"/>
      </w:tblGrid>
      <w:tr w:rsidR="004B5B90" w:rsidRPr="004B5B90" w:rsidTr="004B5B90">
        <w:trPr>
          <w:trHeight w:val="4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Место в рейтинге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Наименование учреждения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Предгорный КЦСОН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Грачевский</w:t>
            </w:r>
            <w:proofErr w:type="spellEnd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 xml:space="preserve"> КЦСОН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Георгиевский 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Минераловодский 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Советский КЦСОН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Шпаковский</w:t>
            </w:r>
            <w:proofErr w:type="spellEnd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 xml:space="preserve"> КЦСОН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Александровский КЦСОН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Нефтекумский</w:t>
            </w:r>
            <w:proofErr w:type="spellEnd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 xml:space="preserve"> КЦСОН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Кисловодский КЦСОН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Кочубеевский</w:t>
            </w:r>
            <w:proofErr w:type="spellEnd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 xml:space="preserve"> КЦСОН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Новоалександровский</w:t>
            </w:r>
            <w:proofErr w:type="spellEnd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 xml:space="preserve"> КЦСОН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Лермонтовский</w:t>
            </w:r>
            <w:proofErr w:type="spellEnd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 xml:space="preserve"> КЦСОН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Пятигорск КЦСОН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Степновский</w:t>
            </w:r>
            <w:proofErr w:type="spellEnd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 xml:space="preserve"> 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Петровский 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Ипатовский</w:t>
            </w:r>
            <w:proofErr w:type="spellEnd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 xml:space="preserve"> 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Новоселицкий</w:t>
            </w:r>
            <w:proofErr w:type="spellEnd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 xml:space="preserve"> КЦСОН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15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Изобильненский</w:t>
            </w:r>
            <w:proofErr w:type="spellEnd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 xml:space="preserve"> 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Будённовский</w:t>
            </w:r>
            <w:proofErr w:type="spellEnd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 xml:space="preserve"> КЦСОН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Невинномысский</w:t>
            </w:r>
            <w:proofErr w:type="spellEnd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 xml:space="preserve"> КЦСОН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Левокумский</w:t>
            </w:r>
            <w:proofErr w:type="spellEnd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 xml:space="preserve"> КЦСОН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Краевой 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Арзгирский</w:t>
            </w:r>
            <w:proofErr w:type="spellEnd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 xml:space="preserve"> КЦСОН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Красногвардейский КЦСОН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Курский 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Андроповский</w:t>
            </w:r>
            <w:proofErr w:type="spellEnd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 xml:space="preserve"> 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Туркменский 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Кировский 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Благодарненский</w:t>
            </w:r>
            <w:proofErr w:type="spellEnd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 xml:space="preserve"> 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Труновский</w:t>
            </w:r>
            <w:proofErr w:type="spellEnd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 xml:space="preserve"> КЦСОН</w:t>
            </w:r>
          </w:p>
        </w:tc>
      </w:tr>
      <w:tr w:rsidR="004B5B90" w:rsidRPr="004B5B90" w:rsidTr="004B5B90">
        <w:trPr>
          <w:trHeight w:val="4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B5B9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5B90" w:rsidRPr="004B5B90" w:rsidRDefault="004B5B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>Железноводский</w:t>
            </w:r>
            <w:proofErr w:type="spellEnd"/>
            <w:r w:rsidRPr="004B5B90">
              <w:rPr>
                <w:rFonts w:ascii="Times New Roman" w:hAnsi="Times New Roman" w:cs="Times New Roman"/>
                <w:sz w:val="32"/>
                <w:szCs w:val="32"/>
              </w:rPr>
              <w:t xml:space="preserve"> КЦСОН</w:t>
            </w:r>
          </w:p>
        </w:tc>
      </w:tr>
    </w:tbl>
    <w:p w:rsidR="004B5B90" w:rsidRPr="004B5B90" w:rsidRDefault="004B5B90" w:rsidP="004B5B90">
      <w:pPr>
        <w:rPr>
          <w:rFonts w:ascii="Times New Roman" w:hAnsi="Times New Roman" w:cs="Times New Roman"/>
        </w:rPr>
      </w:pPr>
    </w:p>
    <w:p w:rsidR="00AF4D89" w:rsidRPr="004B5B90" w:rsidRDefault="00AF4D89">
      <w:pPr>
        <w:rPr>
          <w:rFonts w:ascii="Times New Roman" w:hAnsi="Times New Roman" w:cs="Times New Roman"/>
        </w:rPr>
      </w:pPr>
    </w:p>
    <w:sectPr w:rsidR="00AF4D89" w:rsidRPr="004B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B90"/>
    <w:rsid w:val="004B5B90"/>
    <w:rsid w:val="00AF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2017-09-26T08:54:00Z</dcterms:created>
  <dcterms:modified xsi:type="dcterms:W3CDTF">2017-09-26T08:55:00Z</dcterms:modified>
</cp:coreProperties>
</file>