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3" w:rsidRPr="002400C3" w:rsidRDefault="002400C3" w:rsidP="00240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0C3">
        <w:rPr>
          <w:rFonts w:ascii="Times New Roman" w:hAnsi="Times New Roman" w:cs="Times New Roman"/>
          <w:b/>
          <w:sz w:val="32"/>
          <w:szCs w:val="32"/>
        </w:rPr>
        <w:t>Перечень документов, необходимых для предоставления</w:t>
      </w:r>
    </w:p>
    <w:p w:rsidR="002400C3" w:rsidRPr="002400C3" w:rsidRDefault="002400C3" w:rsidP="00240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0C3">
        <w:rPr>
          <w:rFonts w:ascii="Times New Roman" w:hAnsi="Times New Roman" w:cs="Times New Roman"/>
          <w:b/>
          <w:sz w:val="32"/>
          <w:szCs w:val="32"/>
        </w:rPr>
        <w:t>социальных услуг</w:t>
      </w:r>
    </w:p>
    <w:p w:rsidR="002400C3" w:rsidRDefault="002400C3" w:rsidP="002400C3"/>
    <w:p w:rsidR="002400C3" w:rsidRDefault="002400C3" w:rsidP="002400C3">
      <w:r>
        <w:t xml:space="preserve">  </w:t>
      </w:r>
    </w:p>
    <w:p w:rsidR="002400C3" w:rsidRDefault="002400C3" w:rsidP="002400C3"/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400C3">
        <w:rPr>
          <w:rFonts w:ascii="Times New Roman" w:hAnsi="Times New Roman" w:cs="Times New Roman"/>
          <w:sz w:val="28"/>
          <w:szCs w:val="28"/>
        </w:rPr>
        <w:t>Решение о предоставлении социальных услуг, за исключением срочных социальных услуг, принимается поставщиком социальных услуг на основании следующих документов:</w:t>
      </w: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0C3">
        <w:rPr>
          <w:rFonts w:ascii="Times New Roman" w:hAnsi="Times New Roman" w:cs="Times New Roman"/>
          <w:sz w:val="28"/>
          <w:szCs w:val="28"/>
        </w:rPr>
        <w:t xml:space="preserve"> 1) заявление о предоставлении социальных услуг поставщиком социальных услуг по форме,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(далее – заявление);</w:t>
      </w: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0C3">
        <w:rPr>
          <w:rFonts w:ascii="Times New Roman" w:hAnsi="Times New Roman" w:cs="Times New Roman"/>
          <w:sz w:val="28"/>
          <w:szCs w:val="28"/>
        </w:rPr>
        <w:t xml:space="preserve"> 2) документ, удостоверяющий личность получателя социальных услуг или его законного представителя (в случае обращения за получением социальных услуг законного представителя);</w:t>
      </w: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0C3">
        <w:rPr>
          <w:rFonts w:ascii="Times New Roman" w:hAnsi="Times New Roman" w:cs="Times New Roman"/>
          <w:sz w:val="28"/>
          <w:szCs w:val="28"/>
        </w:rPr>
        <w:t xml:space="preserve"> 3) документ, подтверждающий полномочия законного представителя (в случае обращения за получением социальных услуг законного представителя);</w:t>
      </w: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0C3">
        <w:rPr>
          <w:rFonts w:ascii="Times New Roman" w:hAnsi="Times New Roman" w:cs="Times New Roman"/>
          <w:sz w:val="28"/>
          <w:szCs w:val="28"/>
        </w:rPr>
        <w:t xml:space="preserve"> 4) удостоверение или иной документ установленного образца о праве на меры социальной поддержки в соответствии с законодательством Российской Федерации и законодательством Ставропольского края;</w:t>
      </w: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0C3">
        <w:rPr>
          <w:rFonts w:ascii="Times New Roman" w:hAnsi="Times New Roman" w:cs="Times New Roman"/>
          <w:sz w:val="28"/>
          <w:szCs w:val="28"/>
        </w:rPr>
        <w:t xml:space="preserve"> 5) индивидуальная программа;</w:t>
      </w: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0C3">
        <w:rPr>
          <w:rFonts w:ascii="Times New Roman" w:hAnsi="Times New Roman" w:cs="Times New Roman"/>
          <w:sz w:val="28"/>
          <w:szCs w:val="28"/>
        </w:rPr>
        <w:t xml:space="preserve"> 6) документы, свидетельствующие о том, что получатель социальных услуг является пострадавшим в результате чрезвычайных ситуаций или вооруженных межнациональных (межэтнических) конфликтов;</w:t>
      </w:r>
    </w:p>
    <w:p w:rsidR="002400C3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5AE0" w:rsidRPr="002400C3" w:rsidRDefault="002400C3" w:rsidP="00240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0C3">
        <w:rPr>
          <w:rFonts w:ascii="Times New Roman" w:hAnsi="Times New Roman" w:cs="Times New Roman"/>
          <w:sz w:val="28"/>
          <w:szCs w:val="28"/>
        </w:rPr>
        <w:t xml:space="preserve"> 7) 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собственности, необходимые для определения размера платы за предоставление социальных услуг.</w:t>
      </w:r>
    </w:p>
    <w:sectPr w:rsidR="00CE5AE0" w:rsidRPr="002400C3" w:rsidSect="00CE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C3"/>
    <w:rsid w:val="000C373B"/>
    <w:rsid w:val="001B1C45"/>
    <w:rsid w:val="002400C3"/>
    <w:rsid w:val="00280B49"/>
    <w:rsid w:val="002E2945"/>
    <w:rsid w:val="00526489"/>
    <w:rsid w:val="005A3E6A"/>
    <w:rsid w:val="005C5ED5"/>
    <w:rsid w:val="005D5330"/>
    <w:rsid w:val="00B05503"/>
    <w:rsid w:val="00BE5477"/>
    <w:rsid w:val="00C611C3"/>
    <w:rsid w:val="00C61C10"/>
    <w:rsid w:val="00C972E8"/>
    <w:rsid w:val="00CA6F8F"/>
    <w:rsid w:val="00CE5AE0"/>
    <w:rsid w:val="00E40977"/>
    <w:rsid w:val="00E84936"/>
    <w:rsid w:val="00EC71A9"/>
    <w:rsid w:val="00FB4B02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45"/>
  </w:style>
  <w:style w:type="paragraph" w:styleId="1">
    <w:name w:val="heading 1"/>
    <w:basedOn w:val="a"/>
    <w:next w:val="a"/>
    <w:link w:val="10"/>
    <w:uiPriority w:val="9"/>
    <w:qFormat/>
    <w:rsid w:val="001B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4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4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BE547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E5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547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next w:val="a"/>
    <w:link w:val="a6"/>
    <w:uiPriority w:val="10"/>
    <w:qFormat/>
    <w:rsid w:val="00BE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next w:val="a"/>
    <w:link w:val="a8"/>
    <w:uiPriority w:val="11"/>
    <w:qFormat/>
    <w:rsid w:val="00BE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B1C45"/>
    <w:rPr>
      <w:b/>
      <w:bCs/>
    </w:rPr>
  </w:style>
  <w:style w:type="character" w:styleId="aa">
    <w:name w:val="Emphasis"/>
    <w:uiPriority w:val="20"/>
    <w:qFormat/>
    <w:rsid w:val="00BE5477"/>
    <w:rPr>
      <w:i/>
      <w:iCs/>
    </w:rPr>
  </w:style>
  <w:style w:type="paragraph" w:styleId="ab">
    <w:name w:val="List Paragraph"/>
    <w:basedOn w:val="a"/>
    <w:uiPriority w:val="34"/>
    <w:qFormat/>
    <w:rsid w:val="001B1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4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4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47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547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547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E547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54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E54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4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2015-04-24T04:41:00Z</dcterms:created>
  <dcterms:modified xsi:type="dcterms:W3CDTF">2015-04-24T04:42:00Z</dcterms:modified>
</cp:coreProperties>
</file>